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 PROJETO DE LEI COMPLEMENTAR Nº 20/2025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 PROJETO DE LEI COMPLEMENTAR Nº 20/2025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30/06/2025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https://www.camaravotuporanga.sp.gov.br/votacoes-nominais?movId=18848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