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DO DIÁRIO OFICIAL ELETRÔNICO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TODAS AS EDIÇÕES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4138 EDIÇÃO(ÕES) ENCONTRADA(S)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DO DIÁRIO OFICIAL</w:t></w:r></w:p><w:p><w:pPr><w:pStyle w:val="InstBodyJustified"/></w:pPr><w:r><w:rPr><w:rFonts w:ascii="Arial" w:hAnsi="Arial" w:eastAsia="Arial" w:cs="Arial"/><w:color w:val="334155"/><w:sz w:val="20"/><w:szCs w:val="20"/></w:rPr><w:t xml:space="preserve">• TOTAL: 4.138 · COM PDF: 4.135 (100%) · PÁGINAS: 80.167</w:t></w:r></w:p><w:p><w:pPr><w:pStyle w:val="InstBodyJustified"/></w:pPr><w:r><w:rPr><w:rFonts w:ascii="Arial" w:hAnsi="Arial" w:eastAsia="Arial" w:cs="Arial"/><w:color w:val="334155"/><w:sz w:val="20"/><w:szCs w:val="20"/></w:rPr><w:t xml:space="preserve">• TEXTO PESQUISÁVEL: 4.134 · EXTRAS: 1.463 · EXERCÍCIOS: 12 (2015–2026)</w:t></w:r></w:p><w:p><w:pPr><w:pStyle w:val="InstBodyJustified"/></w:pPr><w:r><w:rPr><w:rFonts w:ascii="Arial" w:hAnsi="Arial" w:eastAsia="Arial" w:cs="Arial"/><w:color w:val="334155"/><w:sz w:val="20"/><w:szCs w:val="20"/></w:rPr><w:t xml:space="preserve">• QUALIDADE: 0% SEM PDF · 0% SEM TEXTO · 35% EDIÇÕES EXTRAS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EDIÇÃO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EXERCÍCIO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PÁGINAS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EXTRA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PDF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TÍTULO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2632B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2545B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2473B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2473B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2452B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2452B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2277B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2277B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1263B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1263B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1202B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1202B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https://www.camaravotuporanga.sp.gov.br/transparencia/diario-oficial?status=todos&extra=todos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17/08/2026 23:21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2026-08-17T23:21:44-03:00</dcterms:created>
  <dcterms:modified xsi:type="dcterms:W3CDTF">2026-08-17T23:21:44-03:00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