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BALANÇOS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2013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24 BALANÇO(S)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BALANÇOS</w:t></w:r></w:p><w:p><w:pPr><w:pStyle w:val="InstBodyJustified"/></w:pPr><w:r><w:rPr><w:rFonts w:ascii="Arial" w:hAnsi="Arial" w:eastAsia="Arial" w:cs="Arial"/><w:color w:val="334155"/><w:sz w:val="20"/><w:szCs w:val="20"/></w:rPr><w:t xml:space="preserve">• TOTAL: 24 · COM PDF: 24 (100%)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25 · MÉDIA POR BALANÇO: 1,0 · EXERCÍCIOS: 1 (2013)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100%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13-BALANÇO FINANCEIRO-AUDESP - ISOLADO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BAL_ANX13AU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13A-DEMONST. REC. E DES. CONSTITUEM O TIT. "DIVERSAS CONTAS"- ISOLADO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BAL_ANX13A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14-BALANÇO PATRIMONIAL - ISOLADO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BAL_ANX14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ANEXO 01 - DEMONSTRATIVO RECEITA E DESPESA SEGUNDO CATEGORIA ECONÔMICA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BAL_ANX01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ANEXO 02 - DESPESA SEGUNDO AS CATEGORIAS ECONOMICAS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BAL_ANX02B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ANEXO 02 - NATUREZA DA DESPESA POR ORGÃO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BAL_ANX02C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ANEXO 02 - NATUREZA DA DESPESA POR SUBUNIDADE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BAL_ANX02E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ANEXO 02 - NATUREZA DA DESPESA POR UNIDADE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BAL_ANX02D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ANEXO 02 - RECEITA SEGUNDO AS CATEGORIAS ECONOMICAS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BAL_ANX02A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ANEXO 06 - PROGRAMA DE TRABALHO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BAL_ANX06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ANEXO 07 - DEMONSTRATIVO FUNÇÕES, SUBFUNÇÕES E PROGRAMAS POR PROJETO E ATIVIDADE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BAL_ANX07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ANEXO 08 - DEMONSTRATIVO DESPESA CONFORME VÍNCULO COM O RECURSO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BAL_ANX08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ANEXO 09 - DEMONSTRATIVO DESPESA POR ORGÃO E FUNÇÕES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BAL_ANX09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ANEXO 10 - COMPARATIVO DA RECEITA ORÇADA / ARRECADADA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BAL_ANX10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ANEXO 11 - COMPARATIVO DA DESPESA AUTORIZADA / REALIZADA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BAL_ANX11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ANEXO 12-BALANÇO ORÇAMENTÁRIO - ISOLADO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BAL_ANX12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ANEXO 13-BALANÇO FINANCEIRO - ISOLADO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BAL_ANX13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ANEXO 14A-BALANÇO PATRIMONIAL - ISOLADO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BAL_ANX14A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ANEXO 14B-BALANÇO PATRIMONIAL - ISOLADO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BAL_ANX14B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ANEXO 14C-BALANÇO PATRIMONIAL - ISOLADO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BAL_ANX14C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ANEXO 15-DEMONSTRATIVO DAS VARIAÇÕES PATRIMONIAIS - ISOLADO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BAL_ANX15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ANEXO 16-DÍVIDA FUNDADA - ISOLADO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BAL_ANX16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ANEXO 17-DÍVIDA FLUTUANTE - ISOLADO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BAL_ANX17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2013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ANEXO 18 - AUXILIO, SUBVENÇÕES E CONTRIBUIÇÕES CONCEDIDAS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BAL_ANX18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https://www.camaravotuporanga.sp.gov.br/transparencia/balancos?exercicio=2013&status=todos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17:54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2026-09-22T17:54:34-03:00</dcterms:created>
  <dcterms:modified xsi:type="dcterms:W3CDTF">2026-09-22T17:54:34-03:00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