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7.476/2026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24/06/2026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7.340, DE 05 DE DEZEMBRO DE 2025, E N° 7.341, DE 05 DE DEZEMBRO DE 2025,E ABERTURA DE CRÉDITO ADICIONAL ESPECIAL NO VALOR DE R$ 40.000,00.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7.476, DE 24 DE JUNHO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24/06/2026 - ED. Nº 2639A - PÁG. Nº 9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7.340, DE 05 DE DEZEMBRO DE 2025, E N° 7.341, DE 05 DE DEZEMBRO DE 2025,E ABERTURA DE CRÉDITO ADICIONAL ESPECIAL NO VALOR DE R$ 40.000,00.)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  <w:r>
        <w:rPr>
          <w:rFonts w:ascii="Arial" w:hAnsi="Arial" w:eastAsia="Arial" w:cs="Arial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adequar os anexos II e III da Lei nº 7.340, de 05 de dezembro de 2025, Plano Plurianual para o período de 2026 a 2029.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2º</w:t>
      </w:r>
      <w:r>
        <w:rPr>
          <w:rFonts w:ascii="Arial" w:hAnsi="Arial" w:eastAsia="Arial" w:cs="Arial"/>
        </w:rPr>
        <w:t xml:space="preserve"> Fica o Poder Executivo autorizado a adequar os programas, metas e ações da Lei nº 7.341, de 05 de dezembro de 2025, Lei de Diretrizes Orçamentárias para o exercício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3º</w:t>
      </w:r>
      <w:r>
        <w:rPr>
          <w:rFonts w:ascii="Arial" w:hAnsi="Arial" w:eastAsia="Arial" w:cs="Arial"/>
        </w:rPr>
        <w:t xml:space="preserve"> Fica o Poder Executivo autorizado a abrir crédito adicional especial no orçamento anual da Superintendência de Água, Esgotos e Meio Ambiente de Votuporanga, para o exercício de 2026 no valor de R$ 40.000,00 (quarenta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03 - SAEV Autarquia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01 – Superintendência de Água, Esgotos e Meio Ambiente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Executora: 04 – Meio Ambiente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3.0.00.00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3.3.00.00 Outras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3.3.90.31 Premiações Culturais, Artísticas, Científicas, Desportivas e Outras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18 Gestão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452 Serviços Urbanos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0045 Gestão do Saneamento Básico do Município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Atividade 2.125 Gestão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04 – Recursos Próprios da Administração Indireta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Código de Aplicação 110.000 – Geral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R$ 40.000,00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4º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 da Lei Federal nº 4.320/64 que dispõe sobre o superávit financeiro apurado em balanço patrimonial do exercício anterior.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5º</w:t>
      </w:r>
      <w:r>
        <w:rPr>
          <w:rFonts w:ascii="Arial" w:hAnsi="Arial" w:eastAsia="Arial" w:cs="Arial"/>
        </w:rPr>
        <w:t xml:space="preserve"> Esta Lei entra em vigor na data de sua publicação.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24 de junho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Osvaldo Carvalho da Silva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Superintendente da SAEV Ambiental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Legislativos, da Secretaria Municipal de Relações Institucionais e Gabinete Civil, data supra.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Chefe de Departamento</w:t>
      </w:r>
      <w:r>
        <w:rPr>
          <w:rFonts w:ascii="Arial" w:hAnsi="Arial" w:eastAsia="Arial" w:cs="Arial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 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2026-10-02T23:16:00-03:00</dcterms:created>
  <dcterms:modified xsi:type="dcterms:W3CDTF">2026-10-02T23:16:00-03:00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