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24/06/1996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DOS ARTIGOS 1º E 4º DA RESOLUÇÃO Nº 02, DE 25 DE MARÇO DE 1996.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24 DE JUNHO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DOS ARTIGOS 1º E 4º DA RESOLUÇÃO Nº 02, DE 25 DE MARÇO DE 1996.)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11/96, que se refere ao processo nº 102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Os Artigos 1</w:t>
      </w:r>
      <w:r>
        <w:rPr>
          <w:rFonts w:ascii="Arial" w:hAnsi="Arial" w:eastAsia="Arial" w:cs="Arial"/>
        </w:rPr>
        <w:t xml:space="preserve">º </w:t>
      </w:r>
      <w:r>
        <w:rPr>
          <w:rFonts w:ascii="Arial" w:hAnsi="Arial" w:eastAsia="Arial" w:cs="Arial"/>
        </w:rPr>
        <w:t xml:space="preserve">e 4° da </w:t>
      </w:r>
      <w:hyperlink r:id="rId8" w:history="1">
        <w:r>
          <w:rPr/>
          <w:t xml:space="preserve">Resolução nº 02 de 25 de março de 1996</w:t>
        </w:r>
      </w:hyperlink>
      <w:r>
        <w:rPr>
          <w:rFonts w:ascii="Arial" w:hAnsi="Arial" w:eastAsia="Arial" w:cs="Arial"/>
        </w:rPr>
        <w:t xml:space="preserve">, passam a vigorar com a seguinte redação</w:t>
      </w:r>
      <w:r>
        <w:rPr>
          <w:rFonts w:ascii="Arial" w:hAnsi="Arial" w:eastAsia="Arial" w:cs="Arial"/>
        </w:rPr>
        <w:t xml:space="preserve">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1º</w:t>
      </w:r>
      <w:r>
        <w:rPr>
          <w:rFonts w:ascii="Arial" w:hAnsi="Arial" w:eastAsia="Arial" w:cs="Arial"/>
        </w:rPr>
        <w:t xml:space="preserve"> A remuneração mensal do Vereador para o período de 1º de janeiro de 1997 a 31 de dezembro do ano 2000, será o equivalente a 06 (seis) pisos salariais dos servidores municipais, pagos da seguinte forma: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PARTE FIXA – correspondente a 50% (cinquenta por cento) da remuneração</w:t>
      </w:r>
      <w:r>
        <w:rPr>
          <w:rFonts w:ascii="Arial" w:hAnsi="Arial" w:eastAsia="Arial" w:cs="Arial"/>
        </w:rPr>
        <w:t xml:space="preserve">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PARTE VARIÁVEL – correspondente a 50% (cinquenta por cento), compondo-se de parcelas iguais ao número de sessões ordinárias previstas r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gimentalmente.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Cada uma das parcelas que compõem a parte variável da r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muneração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será devida ao Vereador por sessão ordinária a que efetivamente comparecer ou sua falta for justificada regimentalmente.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Não prejudicarão o pagamento das parcelas componentes da part</w:t>
      </w:r>
      <w:r>
        <w:rPr>
          <w:rFonts w:ascii="Arial" w:hAnsi="Arial" w:eastAsia="Arial" w:cs="Arial"/>
        </w:rPr>
        <w:t xml:space="preserve">e </w:t>
      </w:r>
      <w:r>
        <w:rPr>
          <w:rFonts w:ascii="Arial" w:hAnsi="Arial" w:eastAsia="Arial" w:cs="Arial"/>
        </w:rPr>
        <w:t xml:space="preserve">variável da remuneração, a não realização da sessão por falta de quórum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relativamente aos Vereadores presentes e o recesso parlamentar.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4°</w:t>
      </w:r>
      <w:r>
        <w:rPr>
          <w:rFonts w:ascii="Arial" w:hAnsi="Arial" w:eastAsia="Arial" w:cs="Arial"/>
        </w:rPr>
        <w:t xml:space="preserve"> Será pago ao Pr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sidente da Câmara, Verba de Representação mensal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equival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nt</w:t>
      </w:r>
      <w:r>
        <w:rPr>
          <w:rFonts w:ascii="Arial" w:hAnsi="Arial" w:eastAsia="Arial" w:cs="Arial"/>
        </w:rPr>
        <w:t xml:space="preserve">e </w:t>
      </w:r>
      <w:r>
        <w:rPr>
          <w:rFonts w:ascii="Arial" w:hAnsi="Arial" w:eastAsia="Arial" w:cs="Arial"/>
        </w:rPr>
        <w:t xml:space="preserve">a 06 (</w:t>
      </w:r>
      <w:r>
        <w:rPr>
          <w:rFonts w:ascii="Arial" w:hAnsi="Arial" w:eastAsia="Arial" w:cs="Arial"/>
        </w:rPr>
        <w:t xml:space="preserve">s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is) p</w:t>
      </w:r>
      <w:r>
        <w:rPr>
          <w:rFonts w:ascii="Arial" w:hAnsi="Arial" w:eastAsia="Arial" w:cs="Arial"/>
        </w:rPr>
        <w:t xml:space="preserve">i</w:t>
      </w:r>
      <w:r>
        <w:rPr>
          <w:rFonts w:ascii="Arial" w:hAnsi="Arial" w:eastAsia="Arial" w:cs="Arial"/>
        </w:rPr>
        <w:t xml:space="preserve">sos </w:t>
      </w:r>
      <w:r>
        <w:rPr>
          <w:rFonts w:ascii="Arial" w:hAnsi="Arial" w:eastAsia="Arial" w:cs="Arial"/>
        </w:rPr>
        <w:t xml:space="preserve">salariais </w:t>
      </w:r>
      <w:r>
        <w:rPr>
          <w:rFonts w:ascii="Arial" w:hAnsi="Arial" w:eastAsia="Arial" w:cs="Arial"/>
        </w:rPr>
        <w:t xml:space="preserve">d</w:t>
      </w:r>
      <w:r>
        <w:rPr>
          <w:rFonts w:ascii="Arial" w:hAnsi="Arial" w:eastAsia="Arial" w:cs="Arial"/>
        </w:rPr>
        <w:t xml:space="preserve">os servidores municipais.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24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6/mar%C3%A7o/29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2026-08-26T04:22:31-03:00</dcterms:created>
  <dcterms:modified xsi:type="dcterms:W3CDTF">2026-08-26T04:22:31-03:00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