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31/05/1961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REVOGAÇÃO DA RESOLUÇÃO Nº 7 DE 04/06/61.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31 DE MAIO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REVOGAÇÃO DA RESOLUÇÃO Nº 7 DE 04/06/61.)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5/61, que se refere ao processo nº 124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revogada a </w:t>
      </w:r>
      <w:hyperlink r:id="rId8" w:history="1">
        <w:r>
          <w:rPr/>
          <w:t xml:space="preserve">Resolução nº 7, de 04 de junho de 1956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08:37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56/junho/75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2026-08-21T08:37:33-03:00</dcterms:created>
  <dcterms:modified xsi:type="dcterms:W3CDTF">2026-08-21T08:37:33-03:00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