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8/1960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1960 · Data 23/09/1960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RECURSO INTERPOSTO CONTRA  DESPACHO DO SR. PREFEITO  MUNICIPAL, PELA FIRMA J. ALVES VERÍSSIMO S/A  DESTA CIDADE.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23 DE SETEMBRO DE 1960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(RECURSO INTERPOSTO CONTRA  DESPACHO DO SR. PREFEITO  MUNICIPAL, PELA FIRMA J. ALVES VERÍSSIMO S/A  DESTA CIDADE.)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</w:t>
      </w:r>
      <w:r>
        <w:rPr>
          <w:rFonts w:ascii="Arial" w:hAnsi="Arial" w:eastAsia="Arial" w:cs="Arial"/>
        </w:rPr>
        <w:t xml:space="preserve"> MUNICIPAL </w:t>
      </w:r>
      <w:r>
        <w:rPr>
          <w:rFonts w:ascii="Arial" w:hAnsi="Arial" w:eastAsia="Arial" w:cs="Arial"/>
        </w:rPr>
        <w:t xml:space="preserve">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oferecido pela Comissão de Justiça, Legislação e Redação ao processo nº 100 de 1960,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</w:t>
      </w:r>
      <w:r>
        <w:rPr>
          <w:rFonts w:ascii="Arial" w:hAnsi="Arial" w:eastAsia="Arial" w:cs="Arial"/>
        </w:rPr>
        <w:t xml:space="preserve">MUNICIPAL </w:t>
      </w:r>
      <w:r>
        <w:rPr>
          <w:rFonts w:ascii="Arial" w:hAnsi="Arial" w:eastAsia="Arial" w:cs="Arial"/>
        </w:rPr>
        <w:t xml:space="preserve">DE VOTUPORANGA </w:t>
      </w:r>
      <w:r>
        <w:rPr>
          <w:rFonts w:ascii="Arial" w:hAnsi="Arial" w:eastAsia="Arial" w:cs="Arial"/>
        </w:rPr>
        <w:t xml:space="preserve">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Dá provimento ao </w:t>
      </w:r>
      <w:r>
        <w:rPr>
          <w:rFonts w:ascii="Arial" w:hAnsi="Arial" w:eastAsia="Arial" w:cs="Arial"/>
        </w:rPr>
        <w:t xml:space="preserve">recurso interposto </w:t>
      </w:r>
      <w:r>
        <w:rPr>
          <w:rFonts w:ascii="Arial" w:hAnsi="Arial" w:eastAsia="Arial" w:cs="Arial"/>
        </w:rPr>
        <w:t xml:space="preserve">pela </w:t>
      </w:r>
      <w:r>
        <w:rPr>
          <w:rFonts w:ascii="Arial" w:hAnsi="Arial" w:eastAsia="Arial" w:cs="Arial"/>
        </w:rPr>
        <w:t xml:space="preserve">firma J</w:t>
      </w:r>
      <w:r>
        <w:rPr>
          <w:rFonts w:ascii="Arial" w:hAnsi="Arial" w:eastAsia="Arial" w:cs="Arial"/>
        </w:rPr>
        <w:t xml:space="preserve">. Alves </w:t>
      </w:r>
      <w:r>
        <w:rPr>
          <w:rFonts w:ascii="Arial" w:hAnsi="Arial" w:eastAsia="Arial" w:cs="Arial"/>
        </w:rPr>
        <w:t xml:space="preserve">Veríssimo </w:t>
      </w:r>
      <w:r>
        <w:rPr>
          <w:rFonts w:ascii="Arial" w:hAnsi="Arial" w:eastAsia="Arial" w:cs="Arial"/>
        </w:rPr>
        <w:t xml:space="preserve">S/A desta </w:t>
      </w:r>
      <w:r>
        <w:rPr>
          <w:rFonts w:ascii="Arial" w:hAnsi="Arial" w:eastAsia="Arial" w:cs="Arial"/>
        </w:rPr>
        <w:t xml:space="preserve">cidade, fixando </w:t>
      </w:r>
      <w:r>
        <w:rPr>
          <w:rFonts w:ascii="Arial" w:hAnsi="Arial" w:eastAsia="Arial" w:cs="Arial"/>
        </w:rPr>
        <w:t xml:space="preserve">o montante do </w:t>
      </w:r>
      <w:r>
        <w:rPr>
          <w:rFonts w:ascii="Arial" w:hAnsi="Arial" w:eastAsia="Arial" w:cs="Arial"/>
        </w:rPr>
        <w:t xml:space="preserve">imposto </w:t>
      </w:r>
      <w:r>
        <w:rPr>
          <w:rFonts w:ascii="Arial" w:hAnsi="Arial" w:eastAsia="Arial" w:cs="Arial"/>
        </w:rPr>
        <w:t xml:space="preserve">de </w:t>
      </w:r>
      <w:r>
        <w:rPr>
          <w:rFonts w:ascii="Arial" w:hAnsi="Arial" w:eastAsia="Arial" w:cs="Arial"/>
        </w:rPr>
        <w:t xml:space="preserve">Indústrias e </w:t>
      </w:r>
      <w:r>
        <w:rPr>
          <w:rFonts w:ascii="Arial" w:hAnsi="Arial" w:eastAsia="Arial" w:cs="Arial"/>
        </w:rPr>
        <w:t xml:space="preserve">Profissões </w:t>
      </w:r>
      <w:r>
        <w:rPr>
          <w:rFonts w:ascii="Arial" w:hAnsi="Arial" w:eastAsia="Arial" w:cs="Arial"/>
        </w:rPr>
        <w:t xml:space="preserve">devido </w:t>
      </w:r>
      <w:r>
        <w:rPr>
          <w:rFonts w:ascii="Arial" w:hAnsi="Arial" w:eastAsia="Arial" w:cs="Arial"/>
        </w:rPr>
        <w:t xml:space="preserve">pela mesma </w:t>
      </w:r>
      <w:r>
        <w:rPr>
          <w:rFonts w:ascii="Arial" w:hAnsi="Arial" w:eastAsia="Arial" w:cs="Arial"/>
        </w:rPr>
        <w:t xml:space="preserve">no exercício </w:t>
      </w:r>
      <w:r>
        <w:rPr>
          <w:rFonts w:ascii="Arial" w:hAnsi="Arial" w:eastAsia="Arial" w:cs="Arial"/>
        </w:rPr>
        <w:t xml:space="preserve">de </w:t>
      </w:r>
      <w:r>
        <w:rPr>
          <w:rFonts w:ascii="Arial" w:hAnsi="Arial" w:eastAsia="Arial" w:cs="Arial"/>
        </w:rPr>
        <w:t xml:space="preserve">1960, em Cr$ 264.</w:t>
      </w:r>
      <w:r>
        <w:rPr>
          <w:rFonts w:ascii="Arial" w:hAnsi="Arial" w:eastAsia="Arial" w:cs="Arial"/>
        </w:rPr>
        <w:t xml:space="preserve">500,00.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Fica </w:t>
      </w:r>
      <w:r>
        <w:rPr>
          <w:rFonts w:ascii="Arial" w:hAnsi="Arial" w:eastAsia="Arial" w:cs="Arial"/>
        </w:rPr>
        <w:t xml:space="preserve">o </w:t>
      </w:r>
      <w:r>
        <w:rPr>
          <w:rFonts w:ascii="Arial" w:hAnsi="Arial" w:eastAsia="Arial" w:cs="Arial"/>
        </w:rPr>
        <w:t xml:space="preserve">Poder Executivo autorizado a pro</w:t>
      </w:r>
      <w:r>
        <w:rPr>
          <w:rFonts w:ascii="Arial" w:hAnsi="Arial" w:eastAsia="Arial" w:cs="Arial"/>
        </w:rPr>
        <w:t xml:space="preserve">ceder </w:t>
      </w:r>
      <w:r>
        <w:rPr>
          <w:rFonts w:ascii="Arial" w:hAnsi="Arial" w:eastAsia="Arial" w:cs="Arial"/>
        </w:rPr>
        <w:t xml:space="preserve">a </w:t>
      </w:r>
      <w:r>
        <w:rPr>
          <w:rFonts w:ascii="Arial" w:hAnsi="Arial" w:eastAsia="Arial" w:cs="Arial"/>
        </w:rPr>
        <w:t xml:space="preserve">revisão </w:t>
      </w:r>
      <w:r>
        <w:rPr>
          <w:rFonts w:ascii="Arial" w:hAnsi="Arial" w:eastAsia="Arial" w:cs="Arial"/>
        </w:rPr>
        <w:t xml:space="preserve">do </w:t>
      </w:r>
      <w:r>
        <w:rPr>
          <w:rFonts w:ascii="Arial" w:hAnsi="Arial" w:eastAsia="Arial" w:cs="Arial"/>
        </w:rPr>
        <w:t xml:space="preserve">referido </w:t>
      </w:r>
      <w:r>
        <w:rPr>
          <w:rFonts w:ascii="Arial" w:hAnsi="Arial" w:eastAsia="Arial" w:cs="Arial"/>
        </w:rPr>
        <w:t xml:space="preserve">imposto, </w:t>
      </w:r>
      <w:r>
        <w:rPr>
          <w:rFonts w:ascii="Arial" w:hAnsi="Arial" w:eastAsia="Arial" w:cs="Arial"/>
        </w:rPr>
        <w:t xml:space="preserve">nos termos </w:t>
      </w:r>
      <w:r>
        <w:rPr>
          <w:rFonts w:ascii="Arial" w:hAnsi="Arial" w:eastAsia="Arial" w:cs="Arial"/>
        </w:rPr>
        <w:t xml:space="preserve">do art</w:t>
      </w:r>
      <w:r>
        <w:rPr>
          <w:rFonts w:ascii="Arial" w:hAnsi="Arial" w:eastAsia="Arial" w:cs="Arial"/>
        </w:rPr>
        <w:t xml:space="preserve">. </w:t>
      </w:r>
      <w:r>
        <w:rPr>
          <w:rFonts w:ascii="Arial" w:hAnsi="Arial" w:eastAsia="Arial" w:cs="Arial"/>
        </w:rPr>
        <w:t xml:space="preserve">1º.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</w:t>
      </w:r>
      <w:r>
        <w:rPr>
          <w:rFonts w:ascii="Arial" w:hAnsi="Arial" w:eastAsia="Arial" w:cs="Arial"/>
        </w:rPr>
        <w:t xml:space="preserve">publicação, revogadas </w:t>
      </w:r>
      <w:r>
        <w:rPr>
          <w:rFonts w:ascii="Arial" w:hAnsi="Arial" w:eastAsia="Arial" w:cs="Arial"/>
        </w:rPr>
        <w:t xml:space="preserve">as disposições </w:t>
      </w:r>
      <w:r>
        <w:rPr>
          <w:rFonts w:ascii="Arial" w:hAnsi="Arial" w:eastAsia="Arial" w:cs="Arial"/>
        </w:rPr>
        <w:t xml:space="preserve">em </w:t>
      </w:r>
      <w:r>
        <w:rPr>
          <w:rFonts w:ascii="Arial" w:hAnsi="Arial" w:eastAsia="Arial" w:cs="Arial"/>
        </w:rPr>
        <w:t xml:space="preserve">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23 de setembro de 1960.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GABREIEL JABUR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 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23 de setembro de 1960.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SUBSTITUTO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https://www.camaravotuporanga.sp.gov.br/legislacao/8278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11:32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2026-08-20T11:32:27-03:00</dcterms:created>
  <dcterms:modified xsi:type="dcterms:W3CDTF">2026-08-20T11:32:27-03:00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